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60" w:before="0" w:line="259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FORTROLIGHEDSERKLÆRING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1"/>
          <w:szCs w:val="21"/>
          <w:rtl w:val="0"/>
        </w:rPr>
        <w:t xml:space="preserve">Hermed tiltræder undertegnede: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b w:val="1"/>
          <w:i w:val="1"/>
          <w:sz w:val="21"/>
          <w:szCs w:val="21"/>
          <w:rtl w:val="0"/>
        </w:rPr>
        <w:t xml:space="preserve">Indtast virksomhedsinformationer og navn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1"/>
          <w:szCs w:val="21"/>
          <w:rtl w:val="0"/>
        </w:rPr>
        <w:t xml:space="preserve">Fortrolighedserklæring, som følge af, at jeg har udbedt mig oplysninger om selskabet: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spacing w:after="180" w:before="380" w:line="192.00000000000003" w:lineRule="auto"/>
        <w:contextualSpacing w:val="0"/>
      </w:pPr>
      <w:bookmarkStart w:colFirst="0" w:colLast="0" w:name="_amj999jgw467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1"/>
          <w:szCs w:val="21"/>
          <w:rtl w:val="0"/>
        </w:rPr>
        <w:t xml:space="preserve">Materialet er udbedt med henblik på at vurdere muligheden for</w:t>
      </w:r>
      <w:r w:rsidDel="00000000" w:rsidR="00000000" w:rsidRPr="00000000">
        <w:rPr>
          <w:sz w:val="21"/>
          <w:szCs w:val="21"/>
          <w:rtl w:val="0"/>
        </w:rPr>
        <w:t xml:space="preserve"> et eventuelt opkøb af ejerandele i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1"/>
          <w:szCs w:val="21"/>
          <w:rtl w:val="0"/>
        </w:rPr>
        <w:t xml:space="preserve"> virksomheden.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1"/>
          <w:szCs w:val="21"/>
          <w:rtl w:val="0"/>
        </w:rPr>
        <w:t xml:space="preserve">Nærværende erklæring dækker både selskabet samt de juridiske personer, der ejer dette og omfatter såvel regnskaber, produktbeskrivelser etc. samt alt andet tilsvarende materiale og information, som jeg modtager vedrørende selskabet.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1"/>
          <w:szCs w:val="21"/>
          <w:rtl w:val="0"/>
        </w:rPr>
        <w:t xml:space="preserve">Fortrolighedserklæringen gælder al mundtlig og skriftlig information forelagt før og efter underskrift af denne.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1"/>
          <w:szCs w:val="21"/>
          <w:rtl w:val="0"/>
        </w:rPr>
        <w:t xml:space="preserve">Fortrolighedserklæringen er tidsubegrænset og indebærer, at jeg personligt er ansvarlig for: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>
          <w:b w:val="0"/>
          <w:color w:val="000000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1"/>
          <w:szCs w:val="21"/>
          <w:rtl w:val="0"/>
        </w:rPr>
        <w:t xml:space="preserve">At materialet altid opbevares utilgængeligt for uvedkommende.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>
          <w:b w:val="0"/>
          <w:color w:val="000000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1"/>
          <w:szCs w:val="21"/>
          <w:rtl w:val="0"/>
        </w:rPr>
        <w:t xml:space="preserve">At materialet hverken gengives mundtligt eller skriftligt, uden skriftlig accept fra selskabet.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>
          <w:b w:val="0"/>
          <w:color w:val="000000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1"/>
          <w:szCs w:val="21"/>
          <w:rtl w:val="0"/>
        </w:rPr>
        <w:t xml:space="preserve">At materialet alene må fremvises til mine rådgivere og bankforbindelse, mod at disse gøres bekendt med og tiltræder denne erklæring.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>
          <w:b w:val="0"/>
          <w:color w:val="000000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1"/>
          <w:szCs w:val="21"/>
          <w:rtl w:val="0"/>
        </w:rPr>
        <w:t xml:space="preserve">At informationer af enhver art som jeg og/eller de nævnte personer erfarer gennem materialet, ved samtale om selskabet eller ved besøg på virksomheden, ikke må videregives eller benyttes kommercielt.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>
          <w:b w:val="0"/>
          <w:color w:val="000000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1"/>
          <w:szCs w:val="21"/>
          <w:rtl w:val="0"/>
        </w:rPr>
        <w:t xml:space="preserve">At hverken jeg eller de nævnte personer tager direkte eller indirekte kontakt til andre i selskabet og/eller dennes ejer/ejere uden skriftlig aftale selskabets ledelse herom.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>
          <w:b w:val="0"/>
          <w:color w:val="000000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1"/>
          <w:szCs w:val="21"/>
          <w:rtl w:val="0"/>
        </w:rPr>
        <w:t xml:space="preserve">At oplysninger om, at en (en del) af selskabet er til salg er fortrolig og skal bevares fortroligt.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>
          <w:b w:val="0"/>
          <w:color w:val="000000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1"/>
          <w:szCs w:val="21"/>
          <w:rtl w:val="0"/>
        </w:rPr>
        <w:t xml:space="preserve">At materialet uden ugrundet ophold returneres på anfordring, uanset grunden hertil.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>
          <w:b w:val="0"/>
          <w:color w:val="000000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1"/>
          <w:szCs w:val="21"/>
          <w:rtl w:val="0"/>
        </w:rPr>
        <w:t xml:space="preserve">At eventuelle kopier af materialet eller dele deraf samt arbejdsnotater vedrørende selskabet og dens drift er makuleret forinden original materialet returneres.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1"/>
          <w:szCs w:val="21"/>
          <w:rtl w:val="0"/>
        </w:rPr>
        <w:t xml:space="preserve">Ved overtrædelse af nærværende fortrolighedserklæring er jeg erstatningspligtig efter dansk rets almindelig regler.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1"/>
          <w:szCs w:val="21"/>
          <w:rtl w:val="0"/>
        </w:rPr>
        <w:t xml:space="preserve">Undertegnede forpligter sig herved til at overholde nærværende fortrolighedserklæring.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sz w:val="21"/>
          <w:szCs w:val="21"/>
          <w:rtl w:val="0"/>
        </w:rPr>
        <w:t xml:space="preserve">_________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1"/>
          <w:szCs w:val="21"/>
          <w:rtl w:val="0"/>
        </w:rPr>
        <w:t xml:space="preserve">, den </w:t>
      </w:r>
      <w:r w:rsidDel="00000000" w:rsidR="00000000" w:rsidRPr="00000000">
        <w:rPr>
          <w:sz w:val="21"/>
          <w:szCs w:val="21"/>
          <w:rtl w:val="0"/>
        </w:rPr>
        <w:t xml:space="preserve">________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1"/>
          <w:szCs w:val="21"/>
          <w:rtl w:val="0"/>
        </w:rPr>
        <w:t xml:space="preserve">2016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701" w:top="1701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819"/>
        <w:tab w:val="right" w:pos="10440"/>
      </w:tabs>
      <w:spacing w:after="0" w:before="0" w:line="240" w:lineRule="auto"/>
      <w:ind w:left="-900" w:right="-802" w:firstLine="0"/>
      <w:contextualSpacing w:val="0"/>
    </w:pPr>
    <w:r w:rsidDel="00000000" w:rsidR="00000000" w:rsidRPr="00000000">
      <w:rPr>
        <w:rFonts w:ascii="Times New Roman" w:cs="Times New Roman" w:eastAsia="Times New Roman" w:hAnsi="Times New Roman"/>
        <w:b w:val="0"/>
        <w:color w:val="000000"/>
        <w:sz w:val="24"/>
        <w:szCs w:val="24"/>
        <w:rtl w:val="0"/>
      </w:rPr>
      <w:tab/>
      <w:tab/>
    </w:r>
    <w:r w:rsidDel="00000000" w:rsidR="00000000" w:rsidRPr="00000000">
      <w:rPr>
        <w:rFonts w:ascii="Calibri" w:cs="Calibri" w:eastAsia="Calibri" w:hAnsi="Calibri"/>
        <w:b w:val="0"/>
        <w:color w:val="000000"/>
        <w:sz w:val="20"/>
        <w:szCs w:val="20"/>
        <w:rtl w:val="0"/>
      </w:rPr>
      <w:t xml:space="preserve">Side </w:t>
    </w: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</w:rPr>
      </w:r>
    </w:fldSimple>
    <w:r w:rsidDel="00000000" w:rsidR="00000000" w:rsidRPr="00000000">
      <w:rPr>
        <w:rFonts w:ascii="Calibri" w:cs="Calibri" w:eastAsia="Calibri" w:hAnsi="Calibri"/>
        <w:b w:val="0"/>
        <w:color w:val="000000"/>
        <w:sz w:val="20"/>
        <w:szCs w:val="20"/>
        <w:rtl w:val="0"/>
      </w:rPr>
      <w:t xml:space="preserve"> af </w:t>
    </w:r>
    <w:fldSimple w:instr="NUMPAGES" w:fldLock="0" w:dirty="0"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819"/>
        <w:tab w:val="right" w:pos="9638"/>
      </w:tabs>
      <w:spacing w:after="708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819"/>
        <w:tab w:val="right" w:pos="9638"/>
      </w:tabs>
      <w:spacing w:after="0" w:before="708" w:line="240" w:lineRule="auto"/>
      <w:contextualSpacing w:val="0"/>
      <w:jc w:val="center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108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59" w:lineRule="auto"/>
    </w:pPr>
    <w:rPr>
      <w:rFonts w:ascii="Calibri" w:cs="Calibri" w:eastAsia="Calibri" w:hAnsi="Calibri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59" w:lineRule="auto"/>
    </w:pPr>
    <w:rPr>
      <w:rFonts w:ascii="Calibri" w:cs="Calibri" w:eastAsia="Calibri" w:hAnsi="Calibri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Calibri" w:cs="Calibri" w:eastAsia="Calibri" w:hAnsi="Calibri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59" w:lineRule="auto"/>
    </w:pPr>
    <w:rPr>
      <w:rFonts w:ascii="Calibri" w:cs="Calibri" w:eastAsia="Calibri" w:hAnsi="Calibri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59" w:lineRule="auto"/>
    </w:pPr>
    <w:rPr>
      <w:rFonts w:ascii="Calibri" w:cs="Calibri" w:eastAsia="Calibri" w:hAnsi="Calibri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59" w:lineRule="auto"/>
    </w:pPr>
    <w:rPr>
      <w:rFonts w:ascii="Calibri" w:cs="Calibri" w:eastAsia="Calibri" w:hAnsi="Calibri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59" w:lineRule="auto"/>
    </w:pPr>
    <w:rPr>
      <w:rFonts w:ascii="Calibri" w:cs="Calibri" w:eastAsia="Calibri" w:hAnsi="Calibri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59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